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СТАВРОПОЛЬСКИЙ ГОСУДАРСТВЕННЫЙ АГРАРНЫЙ УНИВЕРСИТЕТ</w:t>
      </w:r>
    </w:p>
    <w:p w:rsidR="00B600A0" w:rsidRPr="00EB5F40" w:rsidRDefault="00B600A0" w:rsidP="00B600A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5F40">
        <w:rPr>
          <w:rFonts w:ascii="Times New Roman" w:hAnsi="Times New Roman" w:cs="Times New Roman"/>
          <w:sz w:val="28"/>
          <w:szCs w:val="28"/>
        </w:rPr>
        <w:t>Кафедра: Информационные системы</w:t>
      </w:r>
    </w:p>
    <w:p w:rsidR="00B600A0" w:rsidRDefault="00B600A0" w:rsidP="00B600A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5F40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Электроника</w:t>
      </w:r>
    </w:p>
    <w:p w:rsidR="00B600A0" w:rsidRDefault="00B600A0" w:rsidP="00B600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A0" w:rsidRPr="00B600A0" w:rsidRDefault="00B600A0" w:rsidP="00B600A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00A0">
        <w:rPr>
          <w:rFonts w:ascii="Times New Roman" w:hAnsi="Times New Roman" w:cs="Times New Roman"/>
          <w:b/>
          <w:sz w:val="52"/>
          <w:szCs w:val="52"/>
        </w:rPr>
        <w:t>АЛЬБОМ СХЕМ</w:t>
      </w:r>
    </w:p>
    <w:p w:rsidR="00B600A0" w:rsidRDefault="00B600A0" w:rsidP="00B600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 самостоятельного изучения)</w:t>
      </w:r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A0" w:rsidRPr="00813022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022">
        <w:rPr>
          <w:rFonts w:ascii="Times New Roman" w:hAnsi="Times New Roman" w:cs="Times New Roman"/>
          <w:b/>
          <w:sz w:val="28"/>
          <w:szCs w:val="28"/>
        </w:rPr>
        <w:t>ЭЛЕКТРОНИКА</w:t>
      </w:r>
    </w:p>
    <w:p w:rsidR="00B600A0" w:rsidRDefault="00B600A0" w:rsidP="00B600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0A0" w:rsidRPr="00F4695C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95C">
        <w:rPr>
          <w:rFonts w:ascii="Times New Roman" w:hAnsi="Times New Roman" w:cs="Times New Roman"/>
          <w:b/>
          <w:sz w:val="28"/>
          <w:szCs w:val="28"/>
        </w:rPr>
        <w:t>Информационные системы и технологии</w:t>
      </w:r>
      <w:bookmarkStart w:id="0" w:name="_GoBack"/>
      <w:bookmarkEnd w:id="0"/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A0" w:rsidRPr="00F4695C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95C">
        <w:rPr>
          <w:rFonts w:ascii="Times New Roman" w:hAnsi="Times New Roman" w:cs="Times New Roman"/>
          <w:sz w:val="28"/>
          <w:szCs w:val="28"/>
        </w:rPr>
        <w:t>Профиль: Информационные системы и технологии в бизнесе</w:t>
      </w:r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Прикладной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2020 г.</w:t>
      </w:r>
    </w:p>
    <w:p w:rsidR="00B600A0" w:rsidRDefault="00B600A0" w:rsidP="00B60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0A0" w:rsidRDefault="00B600A0"/>
    <w:p w:rsidR="00B600A0" w:rsidRDefault="00B600A0"/>
    <w:p w:rsidR="00B600A0" w:rsidRDefault="00B600A0"/>
    <w:p w:rsidR="008E61E2" w:rsidRDefault="00B600A0">
      <w:r>
        <w:rPr>
          <w:noProof/>
          <w:lang w:eastAsia="ru-RU"/>
        </w:rPr>
        <w:lastRenderedPageBreak/>
        <w:drawing>
          <wp:inline distT="0" distB="0" distL="0" distR="0">
            <wp:extent cx="4724400" cy="1346200"/>
            <wp:effectExtent l="0" t="0" r="0" b="6350"/>
            <wp:docPr id="1" name="Рисунок 1" descr="Логический элемент 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ический элемент 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A0" w:rsidRDefault="00B600A0">
      <w:r>
        <w:rPr>
          <w:rFonts w:ascii="Arial" w:hAnsi="Arial" w:cs="Arial"/>
          <w:color w:val="000000"/>
          <w:shd w:val="clear" w:color="auto" w:fill="FFFFFF"/>
        </w:rPr>
        <w:t>«И» - логический элемент, выполняющий над входными данными операцию конъюнкции или логического умножения. Данный элемент может иметь от 2 до 8 (наиболее распространены в производстве элементы «И» с 2, 3, 4 и 8 входами) входов и один выход.</w:t>
      </w:r>
    </w:p>
    <w:p w:rsidR="00B600A0" w:rsidRPr="00B600A0" w:rsidRDefault="00B600A0" w:rsidP="00B600A0"/>
    <w:p w:rsidR="00B600A0" w:rsidRDefault="00B600A0" w:rsidP="00B600A0"/>
    <w:p w:rsidR="00B600A0" w:rsidRDefault="00B600A0" w:rsidP="00B600A0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673600" cy="1409700"/>
            <wp:effectExtent l="0" t="0" r="0" b="0"/>
            <wp:docPr id="2" name="Рисунок 2" descr="Логический элемент И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ический элемент ИЛ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A0" w:rsidRDefault="00B600A0" w:rsidP="00B600A0">
      <w:pPr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ИЛИ» - логический элемент, выполняющий над входными данными операцию дизъюнкции или логического сложения. Он так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же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как и элемент «И» выпускается с двумя, тремя, четырьмя и т. д. входами и с одним выходом. Условные обозначения логических элементов «ИЛИ» с различным количеством входов показаны на рисунке. Обозначаются данные элементы так: 2ИЛИ, 3ИЛИ, 4ИЛИ и т. д.</w:t>
      </w:r>
    </w:p>
    <w:p w:rsidR="00B600A0" w:rsidRDefault="00B600A0" w:rsidP="00B600A0">
      <w:pPr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B600A0" w:rsidRDefault="00B600A0" w:rsidP="00B600A0">
      <w:pPr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B600A0" w:rsidRDefault="00B600A0" w:rsidP="00B600A0">
      <w:pPr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397000" cy="990600"/>
            <wp:effectExtent l="0" t="0" r="0" b="0"/>
            <wp:docPr id="3" name="Рисунок 3" descr="Логический элемент 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ический элемент 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НЕ» - логический элемент, выполняющий над входными данными операцию логического отрицания. Данный элемент, имеющий один выход и только один вход, называют еще инвертором, поскольку он на самом деле инвертирует (обращает) входной сигнал. На рисунке приведено условное обозначение логического элемента «НЕ».</w:t>
      </w:r>
    </w:p>
    <w:p w:rsidR="00B600A0" w:rsidRDefault="00B600A0" w:rsidP="00B600A0">
      <w:pPr>
        <w:ind w:firstLine="708"/>
        <w:rPr>
          <w:rFonts w:ascii="Arial" w:hAnsi="Arial" w:cs="Arial"/>
          <w:color w:val="000000"/>
          <w:shd w:val="clear" w:color="auto" w:fill="FFFFFF"/>
        </w:rPr>
      </w:pPr>
    </w:p>
    <w:p w:rsidR="00B600A0" w:rsidRDefault="00B600A0" w:rsidP="00B600A0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1346200" cy="1270000"/>
            <wp:effectExtent l="0" t="0" r="6350" b="6350"/>
            <wp:docPr id="4" name="Рисунок 4" descr="Логический элемент И-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гический элемент И-Н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A0" w:rsidRDefault="00B600A0" w:rsidP="00B600A0">
      <w:pPr>
        <w:ind w:firstLine="708"/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И-НЕ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» - логический элемент, выполняющий над входными данными операцию логического сложения, и затем операцию логического отрицания, результат подается на выход. Другими словами, это в принципе элемент «И», дополненный элементом «НЕ». На рисунке приведено условное обозначение логического элемента «2И-НЕ».</w:t>
      </w:r>
    </w:p>
    <w:p w:rsidR="00B600A0" w:rsidRPr="00B600A0" w:rsidRDefault="00B600A0" w:rsidP="00B600A0"/>
    <w:p w:rsidR="00B600A0" w:rsidRDefault="00B600A0" w:rsidP="00B600A0"/>
    <w:p w:rsidR="00B600A0" w:rsidRDefault="00B600A0" w:rsidP="00B600A0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1346200" cy="1270000"/>
            <wp:effectExtent l="0" t="0" r="6350" b="6350"/>
            <wp:docPr id="5" name="Рисунок 5" descr="Логический элемент ИЛИ-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огический элемент ИЛИ-Н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A0" w:rsidRPr="00B600A0" w:rsidRDefault="00B600A0" w:rsidP="00B600A0">
      <w:pPr>
        <w:ind w:firstLine="708"/>
      </w:pPr>
      <w:r>
        <w:rPr>
          <w:rFonts w:ascii="Arial" w:hAnsi="Arial" w:cs="Arial"/>
          <w:color w:val="000000"/>
          <w:shd w:val="clear" w:color="auto" w:fill="FFFFFF"/>
        </w:rPr>
        <w:t>ИЛИ-НЕ» - логический элемент, выполняющий над входными данными операцию логического сложения, и затем операцию логического отрицания, результат подается на выход. Иначе говоря, это элемент «ИЛИ», дополненный элементом «НЕ» - инвертором. На рисунке приведено условное обозначение логического элемента «2ИЛИ-НЕ».</w:t>
      </w:r>
    </w:p>
    <w:sectPr w:rsidR="00B600A0" w:rsidRPr="00B6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84"/>
    <w:rsid w:val="008E61E2"/>
    <w:rsid w:val="00B600A0"/>
    <w:rsid w:val="00E0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7671"/>
  <w15:chartTrackingRefBased/>
  <w15:docId w15:val="{5CF1B137-1CF5-4D4C-BAD7-3DB66EE8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2020-09-03T13:38:00Z</dcterms:created>
  <dcterms:modified xsi:type="dcterms:W3CDTF">2020-09-03T13:44:00Z</dcterms:modified>
</cp:coreProperties>
</file>